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CCBA5" w14:textId="77777777" w:rsidR="00A57909" w:rsidRPr="00AB7768" w:rsidRDefault="00A57909" w:rsidP="00A57909">
      <w:pPr>
        <w:jc w:val="center"/>
        <w:rPr>
          <w:b/>
          <w:bCs/>
        </w:rPr>
      </w:pPr>
      <w:r w:rsidRPr="00AB7768">
        <w:rPr>
          <w:b/>
          <w:bCs/>
        </w:rPr>
        <w:t>ПОЛОЖЕНИЕ</w:t>
      </w:r>
    </w:p>
    <w:p w14:paraId="0186C948" w14:textId="572CA078" w:rsidR="00A57909" w:rsidRDefault="00A57909" w:rsidP="00A57909">
      <w:pPr>
        <w:jc w:val="center"/>
        <w:rPr>
          <w:b/>
          <w:bCs/>
        </w:rPr>
      </w:pPr>
      <w:r w:rsidRPr="00AB7768">
        <w:rPr>
          <w:b/>
          <w:bCs/>
        </w:rPr>
        <w:t>о проведении конкурса видеороликов, посвященного 80-летию Победы в Великой Отечественной войне 1941-1945 гг. «</w:t>
      </w:r>
      <w:r w:rsidR="00A71C4D" w:rsidRPr="00AB7768">
        <w:rPr>
          <w:b/>
          <w:bCs/>
        </w:rPr>
        <w:t>Герои моей семьи</w:t>
      </w:r>
      <w:r w:rsidRPr="00AB7768">
        <w:rPr>
          <w:b/>
          <w:bCs/>
        </w:rPr>
        <w:t>...»</w:t>
      </w:r>
    </w:p>
    <w:p w14:paraId="66150278" w14:textId="77777777" w:rsidR="00AB7768" w:rsidRPr="00AB7768" w:rsidRDefault="00AB7768" w:rsidP="00A57909">
      <w:pPr>
        <w:jc w:val="center"/>
        <w:rPr>
          <w:b/>
          <w:bCs/>
        </w:rPr>
      </w:pPr>
    </w:p>
    <w:p w14:paraId="1AE498FE" w14:textId="77777777" w:rsidR="00A57909" w:rsidRDefault="00A57909">
      <w:r>
        <w:t xml:space="preserve">1. ОБЩИЕ ПОЛОЖЕНИЯ </w:t>
      </w:r>
    </w:p>
    <w:p w14:paraId="5309EAC6" w14:textId="205599C4" w:rsidR="00A57909" w:rsidRDefault="00A57909">
      <w:r>
        <w:t>1.1. Конкурс видеороликов «</w:t>
      </w:r>
      <w:r w:rsidR="00A71C4D">
        <w:t>Герои моей семьи...»</w:t>
      </w:r>
      <w:r>
        <w:t xml:space="preserve"> (далее – Конкурс) проводится </w:t>
      </w:r>
      <w:r w:rsidR="00A71C4D">
        <w:t xml:space="preserve">для </w:t>
      </w:r>
      <w:r>
        <w:t>образовательных организаций</w:t>
      </w:r>
      <w:r w:rsidR="00A71C4D">
        <w:t xml:space="preserve"> и учреждений дошкольного образования Давыдовского микрорайона г. Кострома. </w:t>
      </w:r>
      <w:r>
        <w:t xml:space="preserve"> </w:t>
      </w:r>
    </w:p>
    <w:p w14:paraId="653B72D9" w14:textId="77777777" w:rsidR="00A57909" w:rsidRDefault="00A57909">
      <w:r>
        <w:t xml:space="preserve">1.2. Настоящее Положение регламентирует условия и порядок конкурсного отбора, оценку материалов и подведение итогов Конкурса. </w:t>
      </w:r>
    </w:p>
    <w:p w14:paraId="249A1294" w14:textId="72B9F4CD" w:rsidR="00A57909" w:rsidRDefault="00A57909">
      <w:r>
        <w:t>1.3. Конкурс проводится в заочном (дистанционном) формате.</w:t>
      </w:r>
    </w:p>
    <w:p w14:paraId="62F150FC" w14:textId="77777777" w:rsidR="00A71C4D" w:rsidRDefault="00A71C4D"/>
    <w:p w14:paraId="127D6C41" w14:textId="77777777" w:rsidR="00A57909" w:rsidRDefault="00A57909">
      <w:r>
        <w:t xml:space="preserve"> 2. ЦЕЛИ И ЗАДАЧИ ПРОВЕДЕНИЯ КОНКУРСА </w:t>
      </w:r>
    </w:p>
    <w:p w14:paraId="782A7D6A" w14:textId="109C191B" w:rsidR="00A57909" w:rsidRDefault="00A57909">
      <w:r>
        <w:t xml:space="preserve">2.1. Основной целью проведения Конкурса является: сохранение исторической памяти о событиях Великой Отечественной войны, о героях и их подвигах на фронтах и в тылу, формирование стойкого интереса у обучающихся к истории своей Родины, </w:t>
      </w:r>
      <w:r w:rsidR="00A71C4D">
        <w:t xml:space="preserve">своей семьи, </w:t>
      </w:r>
      <w:r>
        <w:t xml:space="preserve">воспитание активной гражданской позиции. </w:t>
      </w:r>
    </w:p>
    <w:p w14:paraId="5EB3AD5C" w14:textId="77777777" w:rsidR="00A71C4D" w:rsidRDefault="00A57909">
      <w:r>
        <w:t xml:space="preserve">2.2. Основными задачами Конкурса является: </w:t>
      </w:r>
    </w:p>
    <w:p w14:paraId="7ED88FF4" w14:textId="77777777" w:rsidR="00A71C4D" w:rsidRDefault="00A57909">
      <w:r>
        <w:sym w:font="Symbol" w:char="F02D"/>
      </w:r>
      <w:r>
        <w:t xml:space="preserve"> стимулирование интереса обучающихся к изучению истории своей страны, осмыслению событий Великой Отечественной войны; </w:t>
      </w:r>
    </w:p>
    <w:p w14:paraId="023546B4" w14:textId="77777777" w:rsidR="00A71C4D" w:rsidRDefault="00A57909">
      <w:r>
        <w:sym w:font="Symbol" w:char="F02D"/>
      </w:r>
      <w:r>
        <w:t xml:space="preserve"> формирование преемственности поколений, верности семейным и трудовым традициям; </w:t>
      </w:r>
    </w:p>
    <w:p w14:paraId="25233986" w14:textId="77777777" w:rsidR="00A71C4D" w:rsidRDefault="00A57909">
      <w:r>
        <w:sym w:font="Symbol" w:char="F02D"/>
      </w:r>
      <w:r>
        <w:t xml:space="preserve"> развитие и выявление </w:t>
      </w:r>
      <w:proofErr w:type="gramStart"/>
      <w:r>
        <w:t>творческих способностей</w:t>
      </w:r>
      <w:proofErr w:type="gramEnd"/>
      <w:r>
        <w:t xml:space="preserve"> обучающихся; </w:t>
      </w:r>
    </w:p>
    <w:p w14:paraId="096FFF45" w14:textId="77777777" w:rsidR="00A71C4D" w:rsidRDefault="00A71C4D"/>
    <w:p w14:paraId="0B3108AD" w14:textId="53629EB9" w:rsidR="00A57909" w:rsidRDefault="00A57909">
      <w:r>
        <w:t xml:space="preserve">3. УЧАСТНИКИ КОНКУРСА </w:t>
      </w:r>
    </w:p>
    <w:p w14:paraId="4F98491F" w14:textId="0E743AF1" w:rsidR="00A71C4D" w:rsidRDefault="00A57909" w:rsidP="00A71C4D">
      <w:r>
        <w:t xml:space="preserve">3.1. В Конкурсе принимают участие образовательные организации </w:t>
      </w:r>
      <w:r w:rsidR="00A71C4D">
        <w:t xml:space="preserve">и учреждения дошкольного образования Давыдовского микрорайона г. Костромы.  </w:t>
      </w:r>
    </w:p>
    <w:p w14:paraId="24FF686E" w14:textId="1C05FA08" w:rsidR="00A57909" w:rsidRDefault="00A57909">
      <w:r>
        <w:t xml:space="preserve"> 3.2. Участие в Конкурсе подтверждает факт согласия участника на обработку персональных данных. </w:t>
      </w:r>
    </w:p>
    <w:p w14:paraId="2C55CD83" w14:textId="77777777" w:rsidR="00A71C4D" w:rsidRDefault="00A71C4D"/>
    <w:p w14:paraId="01AB6B34" w14:textId="77777777" w:rsidR="00A57909" w:rsidRDefault="00A57909" w:rsidP="00A71C4D">
      <w:pPr>
        <w:shd w:val="clear" w:color="auto" w:fill="FFFF00"/>
      </w:pPr>
      <w:r>
        <w:t xml:space="preserve">4. ОРГАНИЗАТОРЫ КОНКУРСА </w:t>
      </w:r>
    </w:p>
    <w:p w14:paraId="2EA8B2E5" w14:textId="27C7E1C2" w:rsidR="00A57909" w:rsidRDefault="00A57909" w:rsidP="00A71C4D">
      <w:pPr>
        <w:shd w:val="clear" w:color="auto" w:fill="FFFF00"/>
      </w:pPr>
      <w:r>
        <w:t>4.1. Организатор</w:t>
      </w:r>
      <w:r w:rsidR="00A71C4D">
        <w:t>ом</w:t>
      </w:r>
      <w:r>
        <w:t xml:space="preserve"> Конкурса является </w:t>
      </w:r>
      <w:r w:rsidR="00A71C4D">
        <w:t>Кузьмин Дмитрий Вячеславович, депутат города Костромы</w:t>
      </w:r>
    </w:p>
    <w:p w14:paraId="33D36CED" w14:textId="705E3146" w:rsidR="00A57909" w:rsidRDefault="00A57909" w:rsidP="00A71C4D">
      <w:pPr>
        <w:shd w:val="clear" w:color="auto" w:fill="FFFF00"/>
      </w:pPr>
      <w:r>
        <w:t>4</w:t>
      </w:r>
      <w:r w:rsidR="00A71C4D">
        <w:t>.2</w:t>
      </w:r>
      <w:r>
        <w:t xml:space="preserve">. Контактное лицо – </w:t>
      </w:r>
      <w:proofErr w:type="gramStart"/>
      <w:r w:rsidR="00A71C4D">
        <w:t>ФИО ,</w:t>
      </w:r>
      <w:proofErr w:type="gramEnd"/>
      <w:r w:rsidR="00A71C4D">
        <w:t xml:space="preserve"> тел. </w:t>
      </w:r>
    </w:p>
    <w:p w14:paraId="68954097" w14:textId="77777777" w:rsidR="00A71C4D" w:rsidRDefault="00A71C4D" w:rsidP="00A71C4D">
      <w:pPr>
        <w:shd w:val="clear" w:color="auto" w:fill="FFFF00"/>
      </w:pPr>
    </w:p>
    <w:p w14:paraId="2E700840" w14:textId="741A6705" w:rsidR="00A57909" w:rsidRDefault="00407398">
      <w:r>
        <w:t>5</w:t>
      </w:r>
      <w:r w:rsidR="00A57909">
        <w:t xml:space="preserve">. УСЛОВИЯ УЧАСТИЯ В КОНКУРСЕ </w:t>
      </w:r>
    </w:p>
    <w:p w14:paraId="6B151670" w14:textId="3A061F33" w:rsidR="00A57909" w:rsidRDefault="00407398">
      <w:r>
        <w:t>5</w:t>
      </w:r>
      <w:r w:rsidR="00A57909">
        <w:t>.1. Заявку</w:t>
      </w:r>
      <w:r>
        <w:t xml:space="preserve"> и видеоролик</w:t>
      </w:r>
      <w:r w:rsidR="00A57909">
        <w:t xml:space="preserve"> (приложение № 1) необходимо </w:t>
      </w:r>
      <w:r w:rsidR="00AF34E2">
        <w:t>предоставить</w:t>
      </w:r>
      <w:r w:rsidR="00A57909">
        <w:t xml:space="preserve"> до </w:t>
      </w:r>
      <w:r>
        <w:t>28 апреля</w:t>
      </w:r>
      <w:r w:rsidR="00A57909">
        <w:t xml:space="preserve"> 2025 года на адрес электронной </w:t>
      </w:r>
      <w:r w:rsidR="00A57909" w:rsidRPr="00407398">
        <w:rPr>
          <w:shd w:val="clear" w:color="auto" w:fill="FFFF00"/>
        </w:rPr>
        <w:t>почты e-</w:t>
      </w:r>
      <w:proofErr w:type="spellStart"/>
      <w:r w:rsidR="00A57909" w:rsidRPr="00407398">
        <w:rPr>
          <w:shd w:val="clear" w:color="auto" w:fill="FFFF00"/>
        </w:rPr>
        <w:t>mail</w:t>
      </w:r>
      <w:proofErr w:type="spellEnd"/>
      <w:r w:rsidR="00A57909">
        <w:t xml:space="preserve"> </w:t>
      </w:r>
    </w:p>
    <w:p w14:paraId="69949B4D" w14:textId="49D8EEF1" w:rsidR="00A57909" w:rsidRDefault="00407398">
      <w:r>
        <w:t>5</w:t>
      </w:r>
      <w:r w:rsidR="00A57909">
        <w:t xml:space="preserve">.2. Конкурсные материалы (готовые видеоролики) и скан Согласия на обработку персональных данных (приложение № 3) необходимо направить на адрес электронной почты </w:t>
      </w:r>
      <w:r w:rsidR="00A57909" w:rsidRPr="00407398">
        <w:rPr>
          <w:shd w:val="clear" w:color="auto" w:fill="FFFF00"/>
        </w:rPr>
        <w:t>e-</w:t>
      </w:r>
      <w:proofErr w:type="spellStart"/>
      <w:r w:rsidR="00A57909" w:rsidRPr="00407398">
        <w:rPr>
          <w:shd w:val="clear" w:color="auto" w:fill="FFFF00"/>
        </w:rPr>
        <w:t>mail</w:t>
      </w:r>
      <w:proofErr w:type="spellEnd"/>
      <w:r w:rsidR="00A57909" w:rsidRPr="00407398">
        <w:rPr>
          <w:shd w:val="clear" w:color="auto" w:fill="FFFF00"/>
        </w:rPr>
        <w:t>:</w:t>
      </w:r>
      <w:r w:rsidR="00A57909">
        <w:t xml:space="preserve"> «Конкурс видеороликов, посвященный 80-летию Победы». Форма предоставления конкурсных материалов: в виде файла или ссылки для скачивания. Конкурсные материалы, поступившие после </w:t>
      </w:r>
      <w:proofErr w:type="gramStart"/>
      <w:r w:rsidR="00A57909">
        <w:t>указанного срока</w:t>
      </w:r>
      <w:proofErr w:type="gramEnd"/>
      <w:r w:rsidR="00A57909">
        <w:t xml:space="preserve"> не рассматриваются. </w:t>
      </w:r>
    </w:p>
    <w:p w14:paraId="572395B4" w14:textId="6CCD49C9" w:rsidR="00A57909" w:rsidRDefault="00407398" w:rsidP="00407398">
      <w:pPr>
        <w:shd w:val="clear" w:color="auto" w:fill="FFFF00"/>
      </w:pPr>
      <w:r>
        <w:t>5</w:t>
      </w:r>
      <w:r w:rsidR="00A57909">
        <w:t xml:space="preserve">.3. Одна образовательная организация может предоставить не более одного </w:t>
      </w:r>
      <w:proofErr w:type="gramStart"/>
      <w:r w:rsidR="00A57909">
        <w:t xml:space="preserve">видеоролика </w:t>
      </w:r>
      <w:r>
        <w:t>.</w:t>
      </w:r>
      <w:proofErr w:type="gramEnd"/>
    </w:p>
    <w:p w14:paraId="533C12BA" w14:textId="77777777" w:rsidR="00407398" w:rsidRDefault="00407398"/>
    <w:p w14:paraId="690E58BB" w14:textId="26D7790D" w:rsidR="00A57909" w:rsidRDefault="00407398">
      <w:r>
        <w:t>6</w:t>
      </w:r>
      <w:r w:rsidR="00A57909">
        <w:t xml:space="preserve">. ТРЕБОВАНИЯ К КОНКУРСНЫМ РАБОТАМ </w:t>
      </w:r>
    </w:p>
    <w:p w14:paraId="4A6EBE04" w14:textId="306E87EA" w:rsidR="00A57909" w:rsidRDefault="00407398">
      <w:r>
        <w:t>6</w:t>
      </w:r>
      <w:r w:rsidR="00A57909">
        <w:t>.1. Технические требования к видеороликам: исходный файл должен быть записан в формате «</w:t>
      </w:r>
      <w:proofErr w:type="spellStart"/>
      <w:r w:rsidR="00A57909">
        <w:t>mov</w:t>
      </w:r>
      <w:proofErr w:type="spellEnd"/>
      <w:r w:rsidR="00A57909">
        <w:t>» или «MPEG4» с разрешением не менее 1920-1080 (</w:t>
      </w:r>
      <w:proofErr w:type="spellStart"/>
      <w:r w:rsidR="00A57909">
        <w:t>Full</w:t>
      </w:r>
      <w:proofErr w:type="spellEnd"/>
      <w:r w:rsidR="00A57909">
        <w:t xml:space="preserve"> HD)</w:t>
      </w:r>
      <w:r>
        <w:t>, горизонтальный формат.</w:t>
      </w:r>
    </w:p>
    <w:p w14:paraId="65260E52" w14:textId="2B76F4F3" w:rsidR="00A57909" w:rsidRDefault="00407398">
      <w:r>
        <w:t>6</w:t>
      </w:r>
      <w:r w:rsidR="00A57909">
        <w:t xml:space="preserve">.2. Продолжительность видеоролика не должна превышать </w:t>
      </w:r>
      <w:r>
        <w:t>3</w:t>
      </w:r>
      <w:r w:rsidR="00A57909">
        <w:t xml:space="preserve"> минут. </w:t>
      </w:r>
    </w:p>
    <w:p w14:paraId="23F783EE" w14:textId="001567CF" w:rsidR="00A57909" w:rsidRDefault="00407398">
      <w:r>
        <w:lastRenderedPageBreak/>
        <w:t>6</w:t>
      </w:r>
      <w:r w:rsidR="00A57909">
        <w:t xml:space="preserve">.3. Предоставляемая на Конкурс работа, ее содержание, сюжет, действия сценических лиц и персонажей не должны противоречить законодательству Российской Федерации и нормам авторского права. </w:t>
      </w:r>
    </w:p>
    <w:p w14:paraId="709964F3" w14:textId="77777777" w:rsidR="00407398" w:rsidRDefault="00407398"/>
    <w:p w14:paraId="56D0348A" w14:textId="15FDFBD4" w:rsidR="00A57909" w:rsidRDefault="00407398">
      <w:r>
        <w:t>7</w:t>
      </w:r>
      <w:r w:rsidR="00A57909">
        <w:t xml:space="preserve">. КРИТЕРИИ ОЦЕНКИ РАБОТ </w:t>
      </w:r>
    </w:p>
    <w:p w14:paraId="79CA59C0" w14:textId="77777777" w:rsidR="007C007C" w:rsidRDefault="00407398" w:rsidP="00407398">
      <w:pPr>
        <w:ind w:left="708" w:firstLine="1"/>
      </w:pPr>
      <w:r>
        <w:t>7</w:t>
      </w:r>
      <w:r w:rsidR="00A57909">
        <w:t xml:space="preserve">.1. Конкурсные работы оцениваются по следующим критериям (приложение № 2): </w:t>
      </w:r>
    </w:p>
    <w:p w14:paraId="16565E38" w14:textId="0460FCDA" w:rsidR="007C007C" w:rsidRDefault="007C007C" w:rsidP="00407398">
      <w:pPr>
        <w:ind w:left="708" w:firstLine="1"/>
      </w:pPr>
      <w:r>
        <w:t>-семейная вовлеченность в конкурсную работу;</w:t>
      </w:r>
    </w:p>
    <w:p w14:paraId="3A84E693" w14:textId="62E21542" w:rsidR="00407398" w:rsidRDefault="00A57909" w:rsidP="00407398">
      <w:pPr>
        <w:ind w:left="708" w:firstLine="1"/>
      </w:pPr>
      <w:r>
        <w:t xml:space="preserve">– соответствие цели и задачам Конкурса; </w:t>
      </w:r>
    </w:p>
    <w:p w14:paraId="4C4BE658" w14:textId="77777777" w:rsidR="00407398" w:rsidRDefault="00A57909">
      <w:r>
        <w:t>– содержательность работы: соответствие номинации, законченность сюжета;</w:t>
      </w:r>
    </w:p>
    <w:p w14:paraId="5C9BC384" w14:textId="77777777" w:rsidR="00407398" w:rsidRDefault="00A57909">
      <w:r>
        <w:t xml:space="preserve"> – сценическое мастерство;</w:t>
      </w:r>
    </w:p>
    <w:p w14:paraId="008DB128" w14:textId="77777777" w:rsidR="00407398" w:rsidRDefault="00A57909">
      <w:r>
        <w:t xml:space="preserve"> – эмоциональное воздействие;</w:t>
      </w:r>
    </w:p>
    <w:p w14:paraId="4DFD8642" w14:textId="77777777" w:rsidR="00407398" w:rsidRDefault="00A57909">
      <w:r>
        <w:t xml:space="preserve"> – художественный вкус и выразительность; </w:t>
      </w:r>
    </w:p>
    <w:p w14:paraId="1B8F0969" w14:textId="17A4D271" w:rsidR="00A57909" w:rsidRDefault="00A57909">
      <w:r>
        <w:t xml:space="preserve">– техническая реализация: качество съемки, записи и монтажа, представленных материалов. </w:t>
      </w:r>
    </w:p>
    <w:p w14:paraId="2929F48C" w14:textId="77777777" w:rsidR="00407398" w:rsidRDefault="00407398"/>
    <w:p w14:paraId="201CD27D" w14:textId="4E86302C" w:rsidR="00A57909" w:rsidRDefault="00407398">
      <w:r>
        <w:t>8</w:t>
      </w:r>
      <w:r w:rsidR="00A57909">
        <w:t xml:space="preserve">. ПОДВЕДЕНИЕ ИТОГОВ КОНКУРСА </w:t>
      </w:r>
    </w:p>
    <w:p w14:paraId="4E840C83" w14:textId="77174897" w:rsidR="00A57909" w:rsidRDefault="00407398">
      <w:r>
        <w:t>8</w:t>
      </w:r>
      <w:r w:rsidR="00A57909">
        <w:t xml:space="preserve">.1. </w:t>
      </w:r>
      <w:r>
        <w:t>Подведение итогов конкурса б</w:t>
      </w:r>
      <w:r w:rsidR="007C007C">
        <w:t>удет проходить следующим образом: конкурсная комиссия выберет 10 лучших видеороликов, учитывающих максимальное требование по условию конкурса</w:t>
      </w:r>
      <w:r>
        <w:t>. Каждой конкурсной работе будет</w:t>
      </w:r>
      <w:r w:rsidR="00AB7768">
        <w:t xml:space="preserve"> присвоен номер. Далее</w:t>
      </w:r>
      <w:r w:rsidR="007C007C">
        <w:t xml:space="preserve"> эти видеоролики будут помещены на официальную страницу </w:t>
      </w:r>
      <w:r w:rsidR="00095C6A">
        <w:t xml:space="preserve">ВК </w:t>
      </w:r>
      <w:r w:rsidR="007C007C">
        <w:t>депутата Думы города Кузьмина Дмитрия Вячеславовича и запустится голосование, по итогу которого, будут выявлены 3 победителя.</w:t>
      </w:r>
    </w:p>
    <w:p w14:paraId="068943EF" w14:textId="468B17F3" w:rsidR="00DE68D0" w:rsidRDefault="00DE68D0">
      <w:r>
        <w:t xml:space="preserve">8.2 Видеоролики, которые не попадут </w:t>
      </w:r>
      <w:r w:rsidR="00095C6A">
        <w:t>в</w:t>
      </w:r>
      <w:r w:rsidR="005D638E">
        <w:t xml:space="preserve"> розыгрыш, могут самостоятельно</w:t>
      </w:r>
      <w:r w:rsidR="00095C6A">
        <w:t>,</w:t>
      </w:r>
      <w:r w:rsidR="005D638E">
        <w:t xml:space="preserve"> </w:t>
      </w:r>
      <w:r w:rsidR="00095C6A">
        <w:t>на своей странице ВК, запустить голосование и по итогу конкурса</w:t>
      </w:r>
      <w:r w:rsidR="00D7355C" w:rsidRPr="00D7355C">
        <w:t xml:space="preserve"> (</w:t>
      </w:r>
      <w:r w:rsidR="00D7355C">
        <w:t>не позднее 9 мая</w:t>
      </w:r>
      <w:r w:rsidR="00051ED1" w:rsidRPr="00051ED1">
        <w:t xml:space="preserve"> 2025</w:t>
      </w:r>
      <w:r w:rsidR="00051ED1">
        <w:t>года</w:t>
      </w:r>
      <w:bookmarkStart w:id="0" w:name="_GoBack"/>
      <w:bookmarkEnd w:id="0"/>
      <w:r w:rsidR="00D7355C">
        <w:t>)</w:t>
      </w:r>
      <w:r w:rsidR="00095C6A">
        <w:t>,</w:t>
      </w:r>
      <w:r w:rsidR="005D638E">
        <w:t xml:space="preserve"> </w:t>
      </w:r>
      <w:r w:rsidR="00095C6A">
        <w:t xml:space="preserve">прислать </w:t>
      </w:r>
      <w:proofErr w:type="spellStart"/>
      <w:r w:rsidR="00095C6A">
        <w:t>скрин-шот</w:t>
      </w:r>
      <w:proofErr w:type="spellEnd"/>
      <w:r w:rsidR="00095C6A">
        <w:t xml:space="preserve"> с «лайками</w:t>
      </w:r>
      <w:proofErr w:type="gramStart"/>
      <w:r w:rsidR="00095C6A">
        <w:t>»</w:t>
      </w:r>
      <w:r w:rsidR="00D7355C">
        <w:t xml:space="preserve"> </w:t>
      </w:r>
      <w:r w:rsidR="00095C6A">
        <w:t>,</w:t>
      </w:r>
      <w:proofErr w:type="gramEnd"/>
      <w:r w:rsidR="00095C6A">
        <w:t xml:space="preserve"> где будет разыгран приз зрительских симпатий. </w:t>
      </w:r>
    </w:p>
    <w:p w14:paraId="5946E51B" w14:textId="77777777" w:rsidR="00AB7768" w:rsidRDefault="00AB7768"/>
    <w:p w14:paraId="3F7AC6D5" w14:textId="44CF7F16" w:rsidR="00A57909" w:rsidRDefault="00AB7768">
      <w:r>
        <w:t>9</w:t>
      </w:r>
      <w:r w:rsidR="00A57909">
        <w:t xml:space="preserve">. НАГРАЖДЕНИЕ ПОБЕДИТЕЛЕЙ </w:t>
      </w:r>
    </w:p>
    <w:p w14:paraId="54780508" w14:textId="29C50623" w:rsidR="00A57909" w:rsidRDefault="00AB7768">
      <w:r>
        <w:t>9</w:t>
      </w:r>
      <w:r w:rsidR="00A57909">
        <w:t>.1. По итогам Конкурса победители в каждой номинации награждаются дипломами I, II, III степени</w:t>
      </w:r>
      <w:r w:rsidR="007C007C">
        <w:t>,</w:t>
      </w:r>
      <w:r w:rsidR="00A57909">
        <w:t xml:space="preserve"> </w:t>
      </w:r>
      <w:r>
        <w:t xml:space="preserve">а также </w:t>
      </w:r>
      <w:r w:rsidR="00DE68D0">
        <w:t>подарочным сертификатом   в Гранд отель «Аристократ».</w:t>
      </w:r>
    </w:p>
    <w:p w14:paraId="458A7248" w14:textId="77777777" w:rsidR="00DE68D0" w:rsidRDefault="00DE68D0" w:rsidP="00DE68D0">
      <w:pPr>
        <w:ind w:firstLine="0"/>
      </w:pPr>
    </w:p>
    <w:p w14:paraId="31B30F20" w14:textId="7B967C54" w:rsidR="00A57909" w:rsidRDefault="00AB7768">
      <w:r>
        <w:t>9</w:t>
      </w:r>
      <w:r w:rsidR="00A57909">
        <w:t xml:space="preserve">.2. Результаты Конкурса будут объявлены не позднее 5 мая 2025 года. </w:t>
      </w:r>
    </w:p>
    <w:sectPr w:rsidR="00A5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09"/>
    <w:rsid w:val="00051ED1"/>
    <w:rsid w:val="00095C6A"/>
    <w:rsid w:val="00407398"/>
    <w:rsid w:val="005D638E"/>
    <w:rsid w:val="007C007C"/>
    <w:rsid w:val="00A57909"/>
    <w:rsid w:val="00A71C4D"/>
    <w:rsid w:val="00AB7768"/>
    <w:rsid w:val="00AF34E2"/>
    <w:rsid w:val="00CF56B7"/>
    <w:rsid w:val="00D021FB"/>
    <w:rsid w:val="00D7355C"/>
    <w:rsid w:val="00DE68D0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E2ED"/>
  <w15:chartTrackingRefBased/>
  <w15:docId w15:val="{62EEA96D-1E0A-4931-9F54-72FF3750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44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79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Dima-PC</cp:lastModifiedBy>
  <cp:revision>11</cp:revision>
  <dcterms:created xsi:type="dcterms:W3CDTF">2025-04-01T08:44:00Z</dcterms:created>
  <dcterms:modified xsi:type="dcterms:W3CDTF">2025-04-02T06:26:00Z</dcterms:modified>
</cp:coreProperties>
</file>